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577E2" w14:textId="48839502" w:rsidR="00DA4B96" w:rsidRPr="00971511" w:rsidRDefault="001F369F" w:rsidP="00933DB6">
      <w:pPr>
        <w:pStyle w:val="berschrift1"/>
      </w:pPr>
      <w:r>
        <w:rPr>
          <w:noProof/>
        </w:rPr>
        <w:drawing>
          <wp:inline distT="0" distB="0" distL="0" distR="0" wp14:anchorId="7AF83E59" wp14:editId="6DF9983A">
            <wp:extent cx="5003800" cy="1644650"/>
            <wp:effectExtent l="0" t="0" r="6350" b="0"/>
            <wp:docPr id="1719193292" name="Grafik 3" descr="Ein Bild, das Sand, draußen, Wüste, Dü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93292" name="Grafik 3" descr="Ein Bild, das Sand, draußen, Wüste, Dünen enthält.&#10;&#10;Automatisch generierte Beschreibung"/>
                    <pic:cNvPicPr/>
                  </pic:nvPicPr>
                  <pic:blipFill rotWithShape="1">
                    <a:blip r:embed="rId8"/>
                    <a:srcRect t="19332" b="12077"/>
                    <a:stretch/>
                  </pic:blipFill>
                  <pic:spPr bwMode="auto">
                    <a:xfrm>
                      <a:off x="0" y="0"/>
                      <a:ext cx="5003800" cy="1644650"/>
                    </a:xfrm>
                    <a:prstGeom prst="rect">
                      <a:avLst/>
                    </a:prstGeom>
                    <a:ln>
                      <a:noFill/>
                    </a:ln>
                    <a:extLst>
                      <a:ext uri="{53640926-AAD7-44D8-BBD7-CCE9431645EC}">
                        <a14:shadowObscured xmlns:a14="http://schemas.microsoft.com/office/drawing/2010/main"/>
                      </a:ext>
                    </a:extLst>
                  </pic:spPr>
                </pic:pic>
              </a:graphicData>
            </a:graphic>
          </wp:inline>
        </w:drawing>
      </w:r>
      <w:r w:rsidR="00E566DC" w:rsidRPr="00971511">
        <w:t>Sennheiser previews MKH 8030</w:t>
      </w:r>
      <w:r w:rsidR="00E566DC" w:rsidRPr="00971511">
        <w:rPr>
          <w:rStyle w:val="Fett"/>
        </w:rPr>
        <w:t xml:space="preserve"> </w:t>
      </w:r>
      <w:r w:rsidR="00E566DC" w:rsidRPr="00971511">
        <w:t>figure-of-eight RF condenser microphone</w:t>
      </w:r>
      <w:r w:rsidR="00E566DC" w:rsidRPr="00971511">
        <w:rPr>
          <w:rStyle w:val="Fett"/>
        </w:rPr>
        <w:t xml:space="preserve"> </w:t>
      </w:r>
    </w:p>
    <w:p w14:paraId="797B3876" w14:textId="47BEFD78" w:rsidR="00DA4B96" w:rsidRPr="00971511" w:rsidRDefault="00E566DC" w:rsidP="00DA4B96">
      <w:pPr>
        <w:rPr>
          <w:rStyle w:val="Fett"/>
        </w:rPr>
      </w:pPr>
      <w:r w:rsidRPr="00971511">
        <w:rPr>
          <w:rStyle w:val="Fett"/>
        </w:rPr>
        <w:t>“It’s the missing link in the sound designer’s tool box”</w:t>
      </w:r>
    </w:p>
    <w:p w14:paraId="72FDCDE9" w14:textId="77777777" w:rsidR="00E566DC" w:rsidRPr="00971511" w:rsidRDefault="00E566DC" w:rsidP="00DA4B96"/>
    <w:p w14:paraId="6AE65FD0" w14:textId="30C77C24" w:rsidR="00B935FB" w:rsidRDefault="00E4456F" w:rsidP="001B18B5">
      <w:pPr>
        <w:rPr>
          <w:rStyle w:val="Fett"/>
        </w:rPr>
      </w:pPr>
      <w:r w:rsidRPr="00971511">
        <w:rPr>
          <w:rStyle w:val="Fett"/>
          <w:i/>
          <w:iCs/>
        </w:rPr>
        <w:t>Wedemark</w:t>
      </w:r>
      <w:r w:rsidR="001B18B5" w:rsidRPr="00971511">
        <w:rPr>
          <w:rStyle w:val="Fett"/>
          <w:i/>
          <w:iCs/>
        </w:rPr>
        <w:t>/Amsterdam</w:t>
      </w:r>
      <w:r w:rsidRPr="00971511">
        <w:rPr>
          <w:rStyle w:val="Fett"/>
          <w:i/>
          <w:iCs/>
        </w:rPr>
        <w:t xml:space="preserve">, </w:t>
      </w:r>
      <w:r w:rsidR="001B18B5" w:rsidRPr="00971511">
        <w:rPr>
          <w:rStyle w:val="Fett"/>
          <w:i/>
          <w:iCs/>
        </w:rPr>
        <w:t>1</w:t>
      </w:r>
      <w:r w:rsidR="00F22F3C">
        <w:rPr>
          <w:rStyle w:val="Fett"/>
          <w:i/>
          <w:iCs/>
        </w:rPr>
        <w:t>5</w:t>
      </w:r>
      <w:r w:rsidR="001B18B5" w:rsidRPr="00971511">
        <w:rPr>
          <w:rStyle w:val="Fett"/>
          <w:i/>
          <w:iCs/>
        </w:rPr>
        <w:t xml:space="preserve"> September</w:t>
      </w:r>
      <w:r w:rsidRPr="00971511">
        <w:rPr>
          <w:rStyle w:val="Fett"/>
          <w:i/>
          <w:iCs/>
        </w:rPr>
        <w:t xml:space="preserve"> 2023</w:t>
      </w:r>
      <w:r w:rsidRPr="00971511">
        <w:rPr>
          <w:rStyle w:val="Fett"/>
        </w:rPr>
        <w:t xml:space="preserve"> – </w:t>
      </w:r>
      <w:r w:rsidR="00E566DC" w:rsidRPr="00971511">
        <w:rPr>
          <w:rStyle w:val="Fett"/>
        </w:rPr>
        <w:t xml:space="preserve">At IBC, </w:t>
      </w:r>
      <w:r w:rsidR="003554FF" w:rsidRPr="00971511">
        <w:rPr>
          <w:rStyle w:val="Fett"/>
        </w:rPr>
        <w:t xml:space="preserve">Sennheiser </w:t>
      </w:r>
      <w:r w:rsidR="00D82C60">
        <w:rPr>
          <w:rStyle w:val="Fett"/>
        </w:rPr>
        <w:t xml:space="preserve">will </w:t>
      </w:r>
      <w:r w:rsidR="00220D8B">
        <w:rPr>
          <w:rStyle w:val="Fett"/>
        </w:rPr>
        <w:t>preview the MKH</w:t>
      </w:r>
      <w:r w:rsidR="00D82C60">
        <w:rPr>
          <w:rStyle w:val="Fett"/>
        </w:rPr>
        <w:t> </w:t>
      </w:r>
      <w:r w:rsidR="00220D8B">
        <w:rPr>
          <w:rStyle w:val="Fett"/>
        </w:rPr>
        <w:t xml:space="preserve">8030 RF </w:t>
      </w:r>
      <w:r w:rsidR="00E566DC" w:rsidRPr="00971511">
        <w:rPr>
          <w:rStyle w:val="Fett"/>
        </w:rPr>
        <w:t xml:space="preserve">condenser microphone </w:t>
      </w:r>
      <w:r w:rsidR="00220D8B">
        <w:rPr>
          <w:rStyle w:val="Fett"/>
        </w:rPr>
        <w:t xml:space="preserve">with figure-of-eight pick-up pattern. The MKH 8030 </w:t>
      </w:r>
      <w:r w:rsidR="00E566DC" w:rsidRPr="00971511">
        <w:rPr>
          <w:rStyle w:val="Fett"/>
        </w:rPr>
        <w:t xml:space="preserve">will </w:t>
      </w:r>
      <w:r w:rsidR="00220D8B">
        <w:rPr>
          <w:rStyle w:val="Fett"/>
        </w:rPr>
        <w:t xml:space="preserve">not only </w:t>
      </w:r>
      <w:r w:rsidR="00E566DC" w:rsidRPr="00971511">
        <w:rPr>
          <w:rStyle w:val="Fett"/>
        </w:rPr>
        <w:t xml:space="preserve">unlock </w:t>
      </w:r>
      <w:r w:rsidR="00220D8B">
        <w:rPr>
          <w:rStyle w:val="Fett"/>
        </w:rPr>
        <w:t>M</w:t>
      </w:r>
      <w:r w:rsidR="00F03CFA">
        <w:rPr>
          <w:rStyle w:val="Fett"/>
        </w:rPr>
        <w:t>-</w:t>
      </w:r>
      <w:r w:rsidR="00220D8B">
        <w:rPr>
          <w:rStyle w:val="Fett"/>
        </w:rPr>
        <w:t>S</w:t>
      </w:r>
      <w:r w:rsidR="00F03CFA">
        <w:rPr>
          <w:rStyle w:val="Fett"/>
        </w:rPr>
        <w:t xml:space="preserve">, double M-S, </w:t>
      </w:r>
      <w:r w:rsidR="00A07634">
        <w:rPr>
          <w:rStyle w:val="Fett"/>
        </w:rPr>
        <w:t xml:space="preserve">and </w:t>
      </w:r>
      <w:proofErr w:type="spellStart"/>
      <w:r w:rsidR="00A07634">
        <w:rPr>
          <w:rStyle w:val="Fett"/>
        </w:rPr>
        <w:t>Blumlein</w:t>
      </w:r>
      <w:proofErr w:type="spellEnd"/>
      <w:r w:rsidR="00A07634">
        <w:rPr>
          <w:rStyle w:val="Fett"/>
        </w:rPr>
        <w:t xml:space="preserve"> </w:t>
      </w:r>
      <w:r w:rsidR="00971511" w:rsidRPr="00971511">
        <w:rPr>
          <w:rStyle w:val="Fett"/>
        </w:rPr>
        <w:t xml:space="preserve">stereo recording </w:t>
      </w:r>
      <w:r w:rsidR="00F03CFA">
        <w:rPr>
          <w:rStyle w:val="Fett"/>
        </w:rPr>
        <w:t>options</w:t>
      </w:r>
      <w:r w:rsidR="00B935FB">
        <w:rPr>
          <w:rStyle w:val="Fett"/>
        </w:rPr>
        <w:t>,</w:t>
      </w:r>
      <w:r w:rsidR="00220D8B">
        <w:rPr>
          <w:rStyle w:val="Fett"/>
        </w:rPr>
        <w:t xml:space="preserve"> but </w:t>
      </w:r>
      <w:r w:rsidR="00E16F00">
        <w:rPr>
          <w:rStyle w:val="Fett"/>
        </w:rPr>
        <w:t xml:space="preserve">will also be a great choice wherever </w:t>
      </w:r>
      <w:r w:rsidR="00D82C60">
        <w:rPr>
          <w:rStyle w:val="Fett"/>
        </w:rPr>
        <w:t xml:space="preserve">the </w:t>
      </w:r>
      <w:r w:rsidR="00E16F00">
        <w:rPr>
          <w:rStyle w:val="Fett"/>
        </w:rPr>
        <w:t xml:space="preserve">highest attenuation of </w:t>
      </w:r>
      <w:r w:rsidR="00E16F00" w:rsidRPr="00B935FB">
        <w:rPr>
          <w:rStyle w:val="Fett"/>
        </w:rPr>
        <w:t>neighbouring</w:t>
      </w:r>
      <w:r w:rsidR="00E16F00">
        <w:rPr>
          <w:rStyle w:val="Fett"/>
        </w:rPr>
        <w:t xml:space="preserve"> sound sources is </w:t>
      </w:r>
      <w:r w:rsidR="00E5270E">
        <w:rPr>
          <w:rStyle w:val="Fett"/>
        </w:rPr>
        <w:t>required</w:t>
      </w:r>
      <w:r w:rsidR="00B935FB">
        <w:rPr>
          <w:rStyle w:val="Fett"/>
        </w:rPr>
        <w:t xml:space="preserve"> – be it a PA system whose sound needs to be eliminated or an adjacent instrument that must not be picked up. The sound signature of the MKH 8030 has been carefully engineered to blend in harmoniously with the sound of the existing MKH 8000 series microphones.</w:t>
      </w:r>
    </w:p>
    <w:p w14:paraId="6CA406A2" w14:textId="77777777" w:rsidR="00B935FB" w:rsidRDefault="00B935FB" w:rsidP="001B18B5">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89"/>
        <w:gridCol w:w="5181"/>
      </w:tblGrid>
      <w:tr w:rsidR="00D82C60" w:rsidRPr="00F9092D" w14:paraId="77F5DCDF" w14:textId="77777777" w:rsidTr="00F9092D">
        <w:tc>
          <w:tcPr>
            <w:tcW w:w="2689" w:type="dxa"/>
          </w:tcPr>
          <w:p w14:paraId="228CE3A2" w14:textId="4B1185E3" w:rsidR="00D82C60" w:rsidRPr="00F9092D" w:rsidRDefault="00F9092D" w:rsidP="00F9092D">
            <w:pPr>
              <w:pStyle w:val="Beschriftung"/>
              <w:rPr>
                <w:rStyle w:val="Fett"/>
                <w:b w:val="0"/>
                <w:bCs w:val="0"/>
              </w:rPr>
            </w:pPr>
            <w:r w:rsidRPr="00F9092D">
              <w:rPr>
                <w:noProof/>
              </w:rPr>
              <w:drawing>
                <wp:inline distT="0" distB="0" distL="0" distR="0" wp14:anchorId="7A4A3080" wp14:editId="6297C8E5">
                  <wp:extent cx="1397000" cy="2095500"/>
                  <wp:effectExtent l="0" t="0" r="0" b="0"/>
                  <wp:docPr id="825249708" name="Grafik 1" descr="Ein Bild, das Mikrofon, Audiogerä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49708" name="Grafik 1" descr="Ein Bild, das Mikrofon, Audiogeräte enthält.&#10;&#10;Automatisch generierte Beschreibung"/>
                          <pic:cNvPicPr/>
                        </pic:nvPicPr>
                        <pic:blipFill>
                          <a:blip r:embed="rId9">
                            <a:extLst>
                              <a:ext uri="{BEBA8EAE-BF5A-486C-A8C5-ECC9F3942E4B}">
                                <a14:imgProps xmlns:a14="http://schemas.microsoft.com/office/drawing/2010/main">
                                  <a14:imgLayer r:embed="rId10">
                                    <a14:imgEffect>
                                      <a14:brightnessContrast bright="40000"/>
                                    </a14:imgEffect>
                                  </a14:imgLayer>
                                </a14:imgProps>
                              </a:ext>
                            </a:extLst>
                          </a:blip>
                          <a:stretch>
                            <a:fillRect/>
                          </a:stretch>
                        </pic:blipFill>
                        <pic:spPr>
                          <a:xfrm>
                            <a:off x="0" y="0"/>
                            <a:ext cx="1400272" cy="2100408"/>
                          </a:xfrm>
                          <a:prstGeom prst="rect">
                            <a:avLst/>
                          </a:prstGeom>
                        </pic:spPr>
                      </pic:pic>
                    </a:graphicData>
                  </a:graphic>
                </wp:inline>
              </w:drawing>
            </w:r>
          </w:p>
        </w:tc>
        <w:tc>
          <w:tcPr>
            <w:tcW w:w="5181" w:type="dxa"/>
          </w:tcPr>
          <w:p w14:paraId="12057F6B" w14:textId="6A7A1658" w:rsidR="00D82C60" w:rsidRPr="00F9092D" w:rsidRDefault="00F9092D" w:rsidP="00F9092D">
            <w:pPr>
              <w:pStyle w:val="Beschriftung"/>
              <w:rPr>
                <w:rStyle w:val="Fett"/>
                <w:b w:val="0"/>
                <w:bCs w:val="0"/>
              </w:rPr>
            </w:pPr>
            <w:r w:rsidRPr="00F9092D">
              <w:rPr>
                <w:rStyle w:val="Fett"/>
                <w:b w:val="0"/>
                <w:bCs w:val="0"/>
              </w:rPr>
              <w:t xml:space="preserve">The MKH 8030 figure-of-eight RF condenser microphone </w:t>
            </w:r>
            <w:r>
              <w:rPr>
                <w:rStyle w:val="Fett"/>
                <w:b w:val="0"/>
                <w:bCs w:val="0"/>
              </w:rPr>
              <w:t>is extremely compact with a diameter of 19</w:t>
            </w:r>
            <w:r w:rsidR="00591E13">
              <w:rPr>
                <w:rStyle w:val="Fett"/>
                <w:b w:val="0"/>
                <w:bCs w:val="0"/>
              </w:rPr>
              <w:t>/</w:t>
            </w:r>
            <w:r>
              <w:rPr>
                <w:rStyle w:val="Fett"/>
                <w:b w:val="0"/>
                <w:bCs w:val="0"/>
              </w:rPr>
              <w:t xml:space="preserve">21 mm and a length of 93 mm including the XLR </w:t>
            </w:r>
            <w:r w:rsidRPr="00E5270E">
              <w:rPr>
                <w:rStyle w:val="Fett"/>
                <w:b w:val="0"/>
                <w:bCs w:val="0"/>
              </w:rPr>
              <w:t>module</w:t>
            </w:r>
            <w:r w:rsidR="00E5270E" w:rsidRPr="00E5270E">
              <w:rPr>
                <w:rStyle w:val="Fett"/>
                <w:b w:val="0"/>
                <w:bCs w:val="0"/>
              </w:rPr>
              <w:t xml:space="preserve"> (preview photo only)</w:t>
            </w:r>
          </w:p>
        </w:tc>
      </w:tr>
    </w:tbl>
    <w:p w14:paraId="3E4E2B59" w14:textId="77777777" w:rsidR="00D82C60" w:rsidRDefault="00D82C60" w:rsidP="001B18B5">
      <w:pPr>
        <w:rPr>
          <w:rStyle w:val="Fett"/>
          <w:b w:val="0"/>
          <w:bCs w:val="0"/>
        </w:rPr>
      </w:pPr>
    </w:p>
    <w:p w14:paraId="09AB5072" w14:textId="08C2E5E1" w:rsidR="00A07634" w:rsidRPr="00D82C60" w:rsidRDefault="00806F9D" w:rsidP="00806F9D">
      <w:pPr>
        <w:rPr>
          <w:rStyle w:val="Fett"/>
          <w:b w:val="0"/>
          <w:bCs w:val="0"/>
        </w:rPr>
      </w:pPr>
      <w:r w:rsidRPr="00971511">
        <w:rPr>
          <w:rStyle w:val="Fett"/>
          <w:b w:val="0"/>
          <w:bCs w:val="0"/>
        </w:rPr>
        <w:t>“</w:t>
      </w:r>
      <w:r w:rsidR="00E16F00">
        <w:rPr>
          <w:rStyle w:val="Fett"/>
          <w:b w:val="0"/>
          <w:bCs w:val="0"/>
        </w:rPr>
        <w:t xml:space="preserve">We are thrilled to be previewing the MKH 8030, a microphone that the </w:t>
      </w:r>
      <w:r w:rsidRPr="00971511">
        <w:rPr>
          <w:rStyle w:val="Fett"/>
          <w:b w:val="0"/>
          <w:bCs w:val="0"/>
        </w:rPr>
        <w:t xml:space="preserve">MKH user community has </w:t>
      </w:r>
      <w:r w:rsidR="00E16F00">
        <w:rPr>
          <w:rStyle w:val="Fett"/>
          <w:b w:val="0"/>
          <w:bCs w:val="0"/>
        </w:rPr>
        <w:t xml:space="preserve">been expecting for quite a few years,” shares </w:t>
      </w:r>
      <w:r w:rsidRPr="00971511">
        <w:rPr>
          <w:rStyle w:val="Fett"/>
          <w:b w:val="0"/>
          <w:bCs w:val="0"/>
        </w:rPr>
        <w:t xml:space="preserve">Kai Lange, Product Manager Professional, Wire-bound. </w:t>
      </w:r>
      <w:r w:rsidR="00E16F00">
        <w:rPr>
          <w:rStyle w:val="Fett"/>
          <w:b w:val="0"/>
          <w:bCs w:val="0"/>
        </w:rPr>
        <w:t>“</w:t>
      </w:r>
      <w:r w:rsidR="00B935FB">
        <w:rPr>
          <w:rStyle w:val="Fett"/>
          <w:b w:val="0"/>
          <w:bCs w:val="0"/>
        </w:rPr>
        <w:t>T</w:t>
      </w:r>
      <w:r w:rsidR="00B935FB" w:rsidRPr="00B935FB">
        <w:rPr>
          <w:rStyle w:val="Fett"/>
          <w:b w:val="0"/>
          <w:bCs w:val="0"/>
        </w:rPr>
        <w:t xml:space="preserve">he </w:t>
      </w:r>
      <w:r w:rsidR="00F03CFA">
        <w:rPr>
          <w:rStyle w:val="Fett"/>
          <w:b w:val="0"/>
          <w:bCs w:val="0"/>
        </w:rPr>
        <w:t xml:space="preserve">extremely compact </w:t>
      </w:r>
      <w:r w:rsidR="00B935FB" w:rsidRPr="00B935FB">
        <w:rPr>
          <w:rStyle w:val="Fett"/>
          <w:b w:val="0"/>
          <w:bCs w:val="0"/>
        </w:rPr>
        <w:t>8030</w:t>
      </w:r>
      <w:r w:rsidR="00B935FB">
        <w:rPr>
          <w:rStyle w:val="Fett"/>
          <w:b w:val="0"/>
          <w:bCs w:val="0"/>
        </w:rPr>
        <w:t xml:space="preserve"> is</w:t>
      </w:r>
      <w:r w:rsidR="00B935FB" w:rsidRPr="00B935FB">
        <w:rPr>
          <w:rStyle w:val="Fett"/>
          <w:b w:val="0"/>
          <w:bCs w:val="0"/>
        </w:rPr>
        <w:t xml:space="preserve"> ideal for field recording, sports</w:t>
      </w:r>
      <w:r w:rsidR="00B935FB">
        <w:rPr>
          <w:rStyle w:val="Fett"/>
          <w:b w:val="0"/>
          <w:bCs w:val="0"/>
        </w:rPr>
        <w:t xml:space="preserve"> and general</w:t>
      </w:r>
      <w:r w:rsidR="00B935FB" w:rsidRPr="00B935FB">
        <w:rPr>
          <w:rStyle w:val="Fett"/>
          <w:b w:val="0"/>
          <w:bCs w:val="0"/>
        </w:rPr>
        <w:t xml:space="preserve"> broadcasting, theatres, orchestra recordings and studio</w:t>
      </w:r>
      <w:r w:rsidR="00B935FB">
        <w:rPr>
          <w:rStyle w:val="Fett"/>
          <w:b w:val="0"/>
          <w:bCs w:val="0"/>
        </w:rPr>
        <w:t xml:space="preserve"> music</w:t>
      </w:r>
      <w:r w:rsidR="00B935FB" w:rsidRPr="00B935FB">
        <w:rPr>
          <w:rStyle w:val="Fett"/>
          <w:b w:val="0"/>
          <w:bCs w:val="0"/>
        </w:rPr>
        <w:t>.</w:t>
      </w:r>
      <w:r w:rsidR="00B935FB">
        <w:rPr>
          <w:rStyle w:val="Fett"/>
          <w:b w:val="0"/>
          <w:bCs w:val="0"/>
        </w:rPr>
        <w:t xml:space="preserve"> During the past few months, f</w:t>
      </w:r>
      <w:r w:rsidR="00E16F00" w:rsidRPr="00B935FB">
        <w:rPr>
          <w:rStyle w:val="Fett"/>
          <w:b w:val="0"/>
          <w:bCs w:val="0"/>
        </w:rPr>
        <w:t>ield</w:t>
      </w:r>
      <w:r w:rsidR="00E16F00">
        <w:rPr>
          <w:rStyle w:val="Fett"/>
          <w:b w:val="0"/>
          <w:bCs w:val="0"/>
        </w:rPr>
        <w:t xml:space="preserve"> tests </w:t>
      </w:r>
      <w:r w:rsidR="00994A8E">
        <w:rPr>
          <w:rStyle w:val="Fett"/>
          <w:b w:val="0"/>
          <w:bCs w:val="0"/>
        </w:rPr>
        <w:t>were</w:t>
      </w:r>
      <w:r w:rsidR="00E16F00">
        <w:rPr>
          <w:rStyle w:val="Fett"/>
          <w:b w:val="0"/>
          <w:bCs w:val="0"/>
        </w:rPr>
        <w:t xml:space="preserve"> </w:t>
      </w:r>
      <w:r w:rsidR="00D82C60">
        <w:rPr>
          <w:rStyle w:val="Fett"/>
          <w:b w:val="0"/>
          <w:bCs w:val="0"/>
        </w:rPr>
        <w:t xml:space="preserve">successfully </w:t>
      </w:r>
      <w:r w:rsidR="00E16F00">
        <w:rPr>
          <w:rStyle w:val="Fett"/>
          <w:b w:val="0"/>
          <w:bCs w:val="0"/>
        </w:rPr>
        <w:t xml:space="preserve">carried out, and </w:t>
      </w:r>
      <w:r w:rsidR="00A07634">
        <w:rPr>
          <w:rStyle w:val="Fett"/>
          <w:b w:val="0"/>
          <w:bCs w:val="0"/>
        </w:rPr>
        <w:t xml:space="preserve">we are </w:t>
      </w:r>
      <w:r w:rsidR="00B935FB">
        <w:rPr>
          <w:rStyle w:val="Fett"/>
          <w:b w:val="0"/>
          <w:bCs w:val="0"/>
        </w:rPr>
        <w:t xml:space="preserve">now </w:t>
      </w:r>
      <w:r w:rsidR="00A07634">
        <w:rPr>
          <w:rStyle w:val="Fett"/>
          <w:b w:val="0"/>
          <w:bCs w:val="0"/>
        </w:rPr>
        <w:t>using the</w:t>
      </w:r>
      <w:r w:rsidR="00B935FB">
        <w:rPr>
          <w:rStyle w:val="Fett"/>
          <w:b w:val="0"/>
          <w:bCs w:val="0"/>
        </w:rPr>
        <w:t xml:space="preserve"> remaining</w:t>
      </w:r>
      <w:r w:rsidR="00A07634">
        <w:rPr>
          <w:rStyle w:val="Fett"/>
          <w:b w:val="0"/>
          <w:bCs w:val="0"/>
        </w:rPr>
        <w:t xml:space="preserve"> months until </w:t>
      </w:r>
      <w:r w:rsidR="00D82C60">
        <w:rPr>
          <w:rStyle w:val="Fett"/>
          <w:b w:val="0"/>
          <w:bCs w:val="0"/>
        </w:rPr>
        <w:t xml:space="preserve">the </w:t>
      </w:r>
      <w:r w:rsidR="00D82C60">
        <w:rPr>
          <w:rStyle w:val="Fett"/>
          <w:b w:val="0"/>
          <w:bCs w:val="0"/>
        </w:rPr>
        <w:lastRenderedPageBreak/>
        <w:t>8030 becomes available</w:t>
      </w:r>
      <w:r w:rsidR="00A07634">
        <w:rPr>
          <w:rStyle w:val="Fett"/>
          <w:b w:val="0"/>
          <w:bCs w:val="0"/>
        </w:rPr>
        <w:t xml:space="preserve"> in Q2/2024 to implement some </w:t>
      </w:r>
      <w:r w:rsidR="00B935FB">
        <w:rPr>
          <w:rStyle w:val="Fett"/>
          <w:b w:val="0"/>
          <w:bCs w:val="0"/>
        </w:rPr>
        <w:t xml:space="preserve">of the </w:t>
      </w:r>
      <w:r w:rsidR="00A07634">
        <w:rPr>
          <w:rStyle w:val="Fett"/>
          <w:b w:val="0"/>
          <w:bCs w:val="0"/>
        </w:rPr>
        <w:t>suggestions</w:t>
      </w:r>
      <w:r w:rsidR="00B935FB">
        <w:rPr>
          <w:rStyle w:val="Fett"/>
          <w:b w:val="0"/>
          <w:bCs w:val="0"/>
        </w:rPr>
        <w:t xml:space="preserve"> our field testers made</w:t>
      </w:r>
      <w:r w:rsidR="00A07634">
        <w:rPr>
          <w:rStyle w:val="Fett"/>
          <w:b w:val="0"/>
          <w:bCs w:val="0"/>
        </w:rPr>
        <w:t>.”</w:t>
      </w:r>
    </w:p>
    <w:p w14:paraId="1A42C4E3" w14:textId="77777777" w:rsidR="00806F9D" w:rsidRDefault="00806F9D" w:rsidP="001B18B5">
      <w:pPr>
        <w:rPr>
          <w:rStyle w:val="Fett"/>
          <w:b w:val="0"/>
          <w:bCs w:val="0"/>
        </w:rPr>
      </w:pPr>
    </w:p>
    <w:p w14:paraId="5D61DD43" w14:textId="0E7A328E" w:rsidR="00E16F00" w:rsidRPr="00E16F00" w:rsidRDefault="00E16F00" w:rsidP="001B18B5">
      <w:pPr>
        <w:rPr>
          <w:rStyle w:val="Fett"/>
        </w:rPr>
      </w:pPr>
      <w:r w:rsidRPr="00E16F00">
        <w:rPr>
          <w:rStyle w:val="Fett"/>
        </w:rPr>
        <w:t xml:space="preserve">A mic series </w:t>
      </w:r>
      <w:r w:rsidR="00A07634">
        <w:rPr>
          <w:rStyle w:val="Fett"/>
        </w:rPr>
        <w:t xml:space="preserve">with almost proverbial </w:t>
      </w:r>
      <w:r w:rsidRPr="00E16F00">
        <w:rPr>
          <w:rStyle w:val="Fett"/>
        </w:rPr>
        <w:t>robustness</w:t>
      </w:r>
    </w:p>
    <w:p w14:paraId="2155E942" w14:textId="7A0A1F99" w:rsidR="00790755" w:rsidRDefault="005C1041" w:rsidP="00790755">
      <w:pPr>
        <w:rPr>
          <w:rStyle w:val="Fett"/>
          <w:b w:val="0"/>
          <w:bCs w:val="0"/>
        </w:rPr>
      </w:pPr>
      <w:r>
        <w:rPr>
          <w:rStyle w:val="Fett"/>
          <w:b w:val="0"/>
          <w:bCs w:val="0"/>
        </w:rPr>
        <w:t>Naturally, the MKH 8030 shares the qualities of the MKH 8000 family</w:t>
      </w:r>
      <w:r w:rsidR="00F22F3C">
        <w:rPr>
          <w:rStyle w:val="Fett"/>
          <w:b w:val="0"/>
          <w:bCs w:val="0"/>
        </w:rPr>
        <w:t xml:space="preserve"> and its RF condenser principle with the unique push-pull transducer. These </w:t>
      </w:r>
      <w:r>
        <w:rPr>
          <w:rStyle w:val="Fett"/>
          <w:b w:val="0"/>
          <w:bCs w:val="0"/>
        </w:rPr>
        <w:t>include high resistance to moisture, a fully floating</w:t>
      </w:r>
      <w:r w:rsidR="00E23CFB">
        <w:rPr>
          <w:rStyle w:val="Fett"/>
          <w:b w:val="0"/>
          <w:bCs w:val="0"/>
        </w:rPr>
        <w:t xml:space="preserve">, balanced output signal, extended low and high </w:t>
      </w:r>
      <w:r w:rsidR="00F03CFA">
        <w:rPr>
          <w:rStyle w:val="Fett"/>
          <w:b w:val="0"/>
          <w:bCs w:val="0"/>
        </w:rPr>
        <w:t>frequency response</w:t>
      </w:r>
      <w:r w:rsidR="00E23CFB">
        <w:rPr>
          <w:rStyle w:val="Fett"/>
          <w:b w:val="0"/>
          <w:bCs w:val="0"/>
        </w:rPr>
        <w:t xml:space="preserve"> (30 to 50,000</w:t>
      </w:r>
      <w:r w:rsidR="00E5270E">
        <w:rPr>
          <w:rStyle w:val="Fett"/>
          <w:b w:val="0"/>
          <w:bCs w:val="0"/>
        </w:rPr>
        <w:t> </w:t>
      </w:r>
      <w:r w:rsidR="00E23CFB">
        <w:rPr>
          <w:rStyle w:val="Fett"/>
          <w:b w:val="0"/>
          <w:bCs w:val="0"/>
        </w:rPr>
        <w:t>Hz) and extremely low inherent self-noise. These features will enable sound recordists and engineers to</w:t>
      </w:r>
      <w:r w:rsidR="00E56700">
        <w:rPr>
          <w:rStyle w:val="Fett"/>
          <w:b w:val="0"/>
          <w:bCs w:val="0"/>
        </w:rPr>
        <w:t xml:space="preserve"> capture a sound event in its </w:t>
      </w:r>
      <w:r w:rsidR="00F22F3C">
        <w:rPr>
          <w:rStyle w:val="Fett"/>
          <w:b w:val="0"/>
          <w:bCs w:val="0"/>
        </w:rPr>
        <w:t>entirety and</w:t>
      </w:r>
      <w:r w:rsidR="00994A8E">
        <w:rPr>
          <w:rStyle w:val="Fett"/>
          <w:b w:val="0"/>
          <w:bCs w:val="0"/>
        </w:rPr>
        <w:t xml:space="preserve"> with all its</w:t>
      </w:r>
      <w:r w:rsidR="00F22F3C">
        <w:rPr>
          <w:rStyle w:val="Fett"/>
          <w:b w:val="0"/>
          <w:bCs w:val="0"/>
        </w:rPr>
        <w:t xml:space="preserve"> intricate </w:t>
      </w:r>
      <w:r w:rsidR="00E56700">
        <w:rPr>
          <w:rStyle w:val="Fett"/>
          <w:b w:val="0"/>
          <w:bCs w:val="0"/>
        </w:rPr>
        <w:t>detail, with wide dynamics, extremely low distortion</w:t>
      </w:r>
      <w:r w:rsidR="00D82C60">
        <w:rPr>
          <w:rStyle w:val="Fett"/>
          <w:b w:val="0"/>
          <w:bCs w:val="0"/>
        </w:rPr>
        <w:t>,</w:t>
      </w:r>
      <w:r w:rsidR="00E56700">
        <w:rPr>
          <w:rStyle w:val="Fett"/>
          <w:b w:val="0"/>
          <w:bCs w:val="0"/>
        </w:rPr>
        <w:t xml:space="preserve"> and </w:t>
      </w:r>
      <w:r w:rsidR="00F03CFA">
        <w:rPr>
          <w:rStyle w:val="Fett"/>
          <w:b w:val="0"/>
          <w:bCs w:val="0"/>
        </w:rPr>
        <w:t xml:space="preserve">a frequency-independent polar pattern to avoid </w:t>
      </w:r>
      <w:r w:rsidR="00E56700">
        <w:rPr>
          <w:rStyle w:val="Fett"/>
          <w:b w:val="0"/>
          <w:bCs w:val="0"/>
        </w:rPr>
        <w:t>colouration</w:t>
      </w:r>
      <w:r w:rsidR="00F22F3C">
        <w:rPr>
          <w:rStyle w:val="Fett"/>
          <w:b w:val="0"/>
          <w:bCs w:val="0"/>
        </w:rPr>
        <w:t xml:space="preserve">. “The MKH 8000 family are </w:t>
      </w:r>
      <w:r w:rsidR="00F03CFA">
        <w:rPr>
          <w:rStyle w:val="Fett"/>
          <w:b w:val="0"/>
          <w:bCs w:val="0"/>
        </w:rPr>
        <w:t>tools for creating natural sound of the highest quality and detail,</w:t>
      </w:r>
      <w:r w:rsidR="00F22F3C">
        <w:rPr>
          <w:rStyle w:val="Fett"/>
          <w:b w:val="0"/>
          <w:bCs w:val="0"/>
        </w:rPr>
        <w:t xml:space="preserve">” </w:t>
      </w:r>
      <w:r w:rsidR="00F03CFA">
        <w:rPr>
          <w:rStyle w:val="Fett"/>
          <w:b w:val="0"/>
          <w:bCs w:val="0"/>
        </w:rPr>
        <w:t>adds</w:t>
      </w:r>
      <w:r w:rsidR="00F22F3C">
        <w:rPr>
          <w:rStyle w:val="Fett"/>
          <w:b w:val="0"/>
          <w:bCs w:val="0"/>
        </w:rPr>
        <w:t xml:space="preserve"> Lange. </w:t>
      </w:r>
    </w:p>
    <w:p w14:paraId="2620EA1B" w14:textId="77777777" w:rsidR="00F22F3C" w:rsidRDefault="00F22F3C" w:rsidP="0079075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12"/>
        <w:gridCol w:w="1768"/>
      </w:tblGrid>
      <w:tr w:rsidR="001F369F" w14:paraId="55E8F966" w14:textId="77777777" w:rsidTr="001F369F">
        <w:tc>
          <w:tcPr>
            <w:tcW w:w="3935" w:type="dxa"/>
          </w:tcPr>
          <w:p w14:paraId="7A6874BB" w14:textId="5D5C108B" w:rsidR="001F369F" w:rsidRDefault="001F369F" w:rsidP="001F369F">
            <w:pPr>
              <w:pStyle w:val="Beschriftung"/>
            </w:pPr>
            <w:r>
              <w:rPr>
                <w:noProof/>
              </w:rPr>
              <w:drawing>
                <wp:inline distT="0" distB="0" distL="0" distR="0" wp14:anchorId="2FF37B6A" wp14:editId="2F25C995">
                  <wp:extent cx="3812695" cy="2508250"/>
                  <wp:effectExtent l="0" t="0" r="0" b="6350"/>
                  <wp:docPr id="1869099662" name="Grafik 4" descr="Ein Bild, das draußen, Gras, Pflanze, Troc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99662" name="Grafik 4" descr="Ein Bild, das draußen, Gras, Pflanze, Trocken enthält.&#10;&#10;Automatisch generierte Beschreibung"/>
                          <pic:cNvPicPr/>
                        </pic:nvPicPr>
                        <pic:blipFill>
                          <a:blip r:embed="rId11"/>
                          <a:stretch>
                            <a:fillRect/>
                          </a:stretch>
                        </pic:blipFill>
                        <pic:spPr>
                          <a:xfrm>
                            <a:off x="0" y="0"/>
                            <a:ext cx="3814932" cy="2509722"/>
                          </a:xfrm>
                          <a:prstGeom prst="rect">
                            <a:avLst/>
                          </a:prstGeom>
                        </pic:spPr>
                      </pic:pic>
                    </a:graphicData>
                  </a:graphic>
                </wp:inline>
              </w:drawing>
            </w:r>
          </w:p>
        </w:tc>
        <w:tc>
          <w:tcPr>
            <w:tcW w:w="3935" w:type="dxa"/>
          </w:tcPr>
          <w:p w14:paraId="50EF6350" w14:textId="34F5851B" w:rsidR="001F369F" w:rsidRDefault="001F369F" w:rsidP="001F369F">
            <w:pPr>
              <w:pStyle w:val="Beschriftung"/>
            </w:pPr>
            <w:r>
              <w:t xml:space="preserve">The MKH 8000 series </w:t>
            </w:r>
            <w:r w:rsidR="00BD77BC">
              <w:t xml:space="preserve">mics are </w:t>
            </w:r>
            <w:r>
              <w:t>firm favourite</w:t>
            </w:r>
            <w:r w:rsidR="00BD77BC">
              <w:t>s</w:t>
            </w:r>
            <w:r>
              <w:t xml:space="preserve"> with field recordists</w:t>
            </w:r>
          </w:p>
          <w:p w14:paraId="306E494D" w14:textId="77777777" w:rsidR="001F369F" w:rsidRPr="001F369F" w:rsidRDefault="001F369F" w:rsidP="001F369F">
            <w:pPr>
              <w:pStyle w:val="Beschriftung"/>
            </w:pPr>
          </w:p>
          <w:p w14:paraId="14532CC3" w14:textId="3BD4C54F" w:rsidR="001F369F" w:rsidRPr="001F369F" w:rsidRDefault="001F369F" w:rsidP="001F369F">
            <w:pPr>
              <w:pStyle w:val="Beschriftung"/>
            </w:pPr>
            <w:r>
              <w:t>(both application pictures courtesy of George Vlad)</w:t>
            </w:r>
          </w:p>
        </w:tc>
      </w:tr>
    </w:tbl>
    <w:p w14:paraId="5DA7BCF5" w14:textId="77777777" w:rsidR="001F369F" w:rsidRDefault="001F369F" w:rsidP="00790755"/>
    <w:p w14:paraId="6AF0F3C7" w14:textId="07A0F6A5" w:rsidR="00B935FB" w:rsidRPr="00B935FB" w:rsidRDefault="00B935FB" w:rsidP="00790755">
      <w:pPr>
        <w:rPr>
          <w:b/>
          <w:bCs/>
        </w:rPr>
      </w:pPr>
      <w:r w:rsidRPr="00B935FB">
        <w:rPr>
          <w:b/>
          <w:bCs/>
        </w:rPr>
        <w:t>Outlook</w:t>
      </w:r>
    </w:p>
    <w:p w14:paraId="1E4EDCC2" w14:textId="2B423F6C" w:rsidR="00220D8B" w:rsidRDefault="00D82C60" w:rsidP="00220D8B">
      <w:r>
        <w:t>Previewed at IBC, t</w:t>
      </w:r>
      <w:r w:rsidR="00971511">
        <w:t>he MKH 8030 will become available during Q2 of 2024. Pre</w:t>
      </w:r>
      <w:r>
        <w:t>-</w:t>
      </w:r>
      <w:r w:rsidR="00971511">
        <w:t xml:space="preserve">orders will be accepted from </w:t>
      </w:r>
      <w:r>
        <w:t>the start of the show</w:t>
      </w:r>
      <w:r w:rsidR="00971511">
        <w:t xml:space="preserve">. </w:t>
      </w:r>
      <w:r w:rsidR="005C1041">
        <w:t xml:space="preserve">Pricing: </w:t>
      </w:r>
      <w:r w:rsidR="00744963">
        <w:t xml:space="preserve">EUR 1,499 </w:t>
      </w:r>
      <w:r w:rsidR="005C1041">
        <w:t xml:space="preserve">(MSRP) </w:t>
      </w:r>
      <w:r w:rsidR="00744963">
        <w:t>/ USD 1,499</w:t>
      </w:r>
      <w:r w:rsidR="005C1041">
        <w:t xml:space="preserve"> (MAP)</w:t>
      </w:r>
      <w:r w:rsidR="00220D8B">
        <w:t xml:space="preserve">. Delivery will include an MZW 8030 foam windshield, an MZQ 8000 mic clamp and two </w:t>
      </w:r>
      <w:proofErr w:type="spellStart"/>
      <w:r w:rsidR="00220D8B">
        <w:t>Rycote</w:t>
      </w:r>
      <w:proofErr w:type="spellEnd"/>
      <w:r w:rsidR="00220D8B">
        <w:t xml:space="preserve"> back-to-back clips</w:t>
      </w:r>
      <w:r w:rsidR="00F03CFA">
        <w:t xml:space="preserve"> to create mic pairs. </w:t>
      </w:r>
    </w:p>
    <w:p w14:paraId="7A558248" w14:textId="77777777" w:rsidR="00B935FB" w:rsidRDefault="00B935FB" w:rsidP="00220D8B"/>
    <w:p w14:paraId="23A4D41A" w14:textId="7F0BA6D4" w:rsidR="00B935FB" w:rsidRPr="00971511" w:rsidRDefault="00B935FB" w:rsidP="00220D8B">
      <w:r>
        <w:t>At IBC</w:t>
      </w:r>
      <w:r w:rsidR="00E23CFB">
        <w:t xml:space="preserve"> 2023</w:t>
      </w:r>
      <w:r>
        <w:t xml:space="preserve">, the MKH 8030 can be seen with a special </w:t>
      </w:r>
      <w:r w:rsidR="005C1041">
        <w:t>basket windshield</w:t>
      </w:r>
      <w:r>
        <w:t xml:space="preserve"> </w:t>
      </w:r>
      <w:r w:rsidR="005C1041">
        <w:t xml:space="preserve">and clamp – ready </w:t>
      </w:r>
      <w:r>
        <w:t>for MS stereo recordings</w:t>
      </w:r>
      <w:r w:rsidR="005C1041">
        <w:t xml:space="preserve">. </w:t>
      </w:r>
    </w:p>
    <w:p w14:paraId="754648F3" w14:textId="5277CB34" w:rsidR="00971511" w:rsidRDefault="00971511" w:rsidP="00790755"/>
    <w:p w14:paraId="241291BA" w14:textId="357B2087" w:rsidR="00F03CFA" w:rsidRPr="00F03CFA" w:rsidRDefault="00F03CFA" w:rsidP="00F03CFA">
      <w:r w:rsidRPr="00F03CFA">
        <w:lastRenderedPageBreak/>
        <w:t>The MKH 8030 will join the MKH 8020 (omni-directional), MKH 8090 (wide cardioid), MKH</w:t>
      </w:r>
      <w:r w:rsidR="00E5270E">
        <w:t> </w:t>
      </w:r>
      <w:r w:rsidRPr="00F03CFA">
        <w:t>8040 (cardioid), MKH 8050 (super-cardioid), MKH 8060 (short shotgun</w:t>
      </w:r>
      <w:r w:rsidR="00593EDE">
        <w:t>, super-cardioid/lobar</w:t>
      </w:r>
      <w:r w:rsidRPr="00F03CFA">
        <w:t>) and MKH 8070 (long shotgun</w:t>
      </w:r>
      <w:r w:rsidR="00593EDE">
        <w:t>, lobar</w:t>
      </w:r>
      <w:r w:rsidRPr="00F03CFA">
        <w:t>)</w:t>
      </w:r>
      <w:r>
        <w:t xml:space="preserve"> RF condenser microphones</w:t>
      </w:r>
      <w:r w:rsidRPr="00F03CFA">
        <w:t>.</w:t>
      </w:r>
      <w:r>
        <w:t xml:space="preserve"> Also part of the family is the MKH 800 TWIN, a dual-capsule microphone whose pick-up pattern can be seamlessly adjusted at the mixing desk during recording</w:t>
      </w:r>
      <w:r w:rsidR="005F6A15">
        <w:t>,</w:t>
      </w:r>
      <w:r>
        <w:t xml:space="preserve"> or even </w:t>
      </w:r>
      <w:r w:rsidR="005F6A15">
        <w:t xml:space="preserve">after the actual recording </w:t>
      </w:r>
      <w:r>
        <w:t xml:space="preserve">during post-production. </w:t>
      </w:r>
    </w:p>
    <w:p w14:paraId="7B3CAF52" w14:textId="77777777" w:rsidR="003721E8" w:rsidRDefault="003721E8" w:rsidP="00DA4B96"/>
    <w:p w14:paraId="21942981" w14:textId="77777777" w:rsidR="00E5270E" w:rsidRPr="00971511" w:rsidRDefault="00E5270E" w:rsidP="00DA4B96"/>
    <w:p w14:paraId="1BB60198" w14:textId="04DFE593" w:rsidR="003721E8" w:rsidRPr="00971511" w:rsidRDefault="005F6A15" w:rsidP="00DA4B96">
      <w:pPr>
        <w:rPr>
          <w:b/>
          <w:bCs/>
        </w:rPr>
      </w:pPr>
      <w:r>
        <w:rPr>
          <w:b/>
          <w:bCs/>
        </w:rPr>
        <w:t xml:space="preserve">MKH 8030 </w:t>
      </w:r>
      <w:r w:rsidR="003721E8" w:rsidRPr="00971511">
        <w:rPr>
          <w:b/>
          <w:bCs/>
        </w:rPr>
        <w:t>Technical Data</w:t>
      </w:r>
    </w:p>
    <w:p w14:paraId="383D5967" w14:textId="631D68EC" w:rsidR="00971511" w:rsidRDefault="00971511" w:rsidP="00DA4B96">
      <w:r w:rsidRPr="00971511">
        <w:t xml:space="preserve">Microphone principle: RF condenser </w:t>
      </w:r>
    </w:p>
    <w:p w14:paraId="12E53ABF" w14:textId="7801D187" w:rsidR="00971511" w:rsidRPr="00971511" w:rsidRDefault="00971511" w:rsidP="00DA4B96">
      <w:r>
        <w:t>Pick-up pattern: figure-of-eight</w:t>
      </w:r>
    </w:p>
    <w:p w14:paraId="6DB090C3" w14:textId="75961B15" w:rsidR="00971511" w:rsidRPr="00971511" w:rsidRDefault="00971511" w:rsidP="00DA4B96">
      <w:r w:rsidRPr="00971511">
        <w:t>Frequency response: 30 - 50,000 Hz</w:t>
      </w:r>
    </w:p>
    <w:p w14:paraId="73AB3D4F" w14:textId="36CE2797" w:rsidR="00971511" w:rsidRPr="00971511" w:rsidRDefault="00971511" w:rsidP="00971511">
      <w:r w:rsidRPr="00971511">
        <w:t>Equivalent noise level: 13 dB(A)</w:t>
      </w:r>
    </w:p>
    <w:p w14:paraId="1B6FCDE0" w14:textId="04FB3741" w:rsidR="00971511" w:rsidRDefault="00971511" w:rsidP="00DA4B96">
      <w:r w:rsidRPr="00971511">
        <w:t xml:space="preserve">Maximum SPL: </w:t>
      </w:r>
      <w:r>
        <w:t>139 dB</w:t>
      </w:r>
    </w:p>
    <w:p w14:paraId="3B104581" w14:textId="0C146224" w:rsidR="003721E8" w:rsidRPr="00971511" w:rsidRDefault="00971511" w:rsidP="00DA4B96">
      <w:r>
        <w:t xml:space="preserve">Dimensions: </w:t>
      </w:r>
      <w:r w:rsidRPr="00990E7E">
        <w:rPr>
          <w:rFonts w:ascii="Sennheiser Office" w:hAnsi="Sennheiser Office" w:cs="Arial"/>
          <w:color w:val="000000" w:themeColor="text1"/>
          <w:szCs w:val="18"/>
          <w:lang w:val="en-US"/>
        </w:rPr>
        <w:t>Ø 19 mm/21</w:t>
      </w:r>
      <w:r>
        <w:rPr>
          <w:rFonts w:ascii="Sennheiser Office" w:hAnsi="Sennheiser Office" w:cs="Arial"/>
          <w:color w:val="000000" w:themeColor="text1"/>
          <w:szCs w:val="18"/>
          <w:lang w:val="en-US"/>
        </w:rPr>
        <w:t xml:space="preserve"> </w:t>
      </w:r>
      <w:r w:rsidRPr="00990E7E">
        <w:rPr>
          <w:rFonts w:ascii="Sennheiser Office" w:hAnsi="Sennheiser Office" w:cs="Arial"/>
          <w:color w:val="000000" w:themeColor="text1"/>
          <w:szCs w:val="18"/>
          <w:lang w:val="en-US"/>
        </w:rPr>
        <w:t xml:space="preserve">mm, </w:t>
      </w:r>
      <w:r>
        <w:rPr>
          <w:rFonts w:ascii="Sennheiser Office" w:hAnsi="Sennheiser Office" w:cs="Arial"/>
          <w:color w:val="000000" w:themeColor="text1"/>
          <w:szCs w:val="18"/>
          <w:lang w:val="en-US"/>
        </w:rPr>
        <w:t xml:space="preserve">length: </w:t>
      </w:r>
      <w:r w:rsidRPr="00990E7E">
        <w:rPr>
          <w:rFonts w:ascii="Sennheiser Office" w:hAnsi="Sennheiser Office" w:cs="Arial"/>
          <w:color w:val="000000" w:themeColor="text1"/>
          <w:szCs w:val="18"/>
          <w:lang w:val="en-US"/>
        </w:rPr>
        <w:t>59 mm (93 mm w</w:t>
      </w:r>
      <w:r>
        <w:rPr>
          <w:rFonts w:ascii="Sennheiser Office" w:hAnsi="Sennheiser Office" w:cs="Arial"/>
          <w:color w:val="000000" w:themeColor="text1"/>
          <w:szCs w:val="18"/>
          <w:lang w:val="en-US"/>
        </w:rPr>
        <w:t>ith</w:t>
      </w:r>
      <w:r w:rsidRPr="00990E7E">
        <w:rPr>
          <w:rFonts w:ascii="Sennheiser Office" w:hAnsi="Sennheiser Office" w:cs="Arial"/>
          <w:color w:val="000000" w:themeColor="text1"/>
          <w:szCs w:val="18"/>
          <w:lang w:val="en-US"/>
        </w:rPr>
        <w:t xml:space="preserve"> XLR module)</w:t>
      </w:r>
    </w:p>
    <w:p w14:paraId="1720CD4D" w14:textId="1C76FBEA" w:rsidR="003721E8" w:rsidRPr="00971511" w:rsidRDefault="003721E8" w:rsidP="00DA4B96">
      <w:r w:rsidRPr="00971511">
        <w:t xml:space="preserve">Weight: </w:t>
      </w:r>
      <w:r w:rsidR="00971511" w:rsidRPr="00990E7E">
        <w:rPr>
          <w:rFonts w:ascii="Sennheiser Office" w:hAnsi="Sennheiser Office" w:cs="Arial"/>
          <w:color w:val="000000" w:themeColor="text1"/>
          <w:szCs w:val="18"/>
        </w:rPr>
        <w:t>approx. 86</w:t>
      </w:r>
      <w:r w:rsidR="005F6A15">
        <w:rPr>
          <w:rFonts w:ascii="Sennheiser Office" w:hAnsi="Sennheiser Office" w:cs="Arial"/>
          <w:color w:val="000000" w:themeColor="text1"/>
          <w:szCs w:val="18"/>
        </w:rPr>
        <w:t xml:space="preserve"> </w:t>
      </w:r>
      <w:r w:rsidR="00971511" w:rsidRPr="00990E7E">
        <w:rPr>
          <w:rFonts w:ascii="Sennheiser Office" w:hAnsi="Sennheiser Office" w:cs="Arial"/>
          <w:color w:val="000000" w:themeColor="text1"/>
          <w:szCs w:val="18"/>
        </w:rPr>
        <w:t>g with XLR module</w:t>
      </w:r>
    </w:p>
    <w:p w14:paraId="24886212" w14:textId="77777777" w:rsidR="003721E8" w:rsidRDefault="003721E8" w:rsidP="00DA4B96"/>
    <w:p w14:paraId="0DB9B1F4" w14:textId="07C32022" w:rsidR="00E5270E" w:rsidRDefault="00E5270E" w:rsidP="00DA4B96">
      <w:r>
        <w:t>(Ends)</w:t>
      </w:r>
    </w:p>
    <w:p w14:paraId="1AA8008E" w14:textId="77777777" w:rsidR="00E5270E" w:rsidRDefault="00E5270E" w:rsidP="00DA4B96"/>
    <w:p w14:paraId="77A2A5B5" w14:textId="4AC9C723" w:rsidR="00E5270E" w:rsidRDefault="00E5270E" w:rsidP="00DA4B96">
      <w:r>
        <w:t xml:space="preserve">The images accompanying this media release can be downloaded </w:t>
      </w:r>
      <w:hyperlink r:id="rId12" w:history="1">
        <w:r w:rsidRPr="00EE6621">
          <w:rPr>
            <w:rStyle w:val="Hyperlink"/>
            <w:color w:val="0095D5" w:themeColor="accent1"/>
          </w:rPr>
          <w:t>here</w:t>
        </w:r>
      </w:hyperlink>
      <w:r>
        <w:t xml:space="preserve">. </w:t>
      </w:r>
    </w:p>
    <w:p w14:paraId="21D76D53" w14:textId="77777777" w:rsidR="00E5270E" w:rsidRPr="00971511" w:rsidRDefault="00E5270E" w:rsidP="00DA4B96"/>
    <w:p w14:paraId="7CDB328F" w14:textId="77777777" w:rsidR="0002682A" w:rsidRPr="00971511" w:rsidRDefault="0002682A" w:rsidP="00DA4B96"/>
    <w:p w14:paraId="7A7D7843" w14:textId="77777777" w:rsidR="001E5F7D" w:rsidRPr="00971511" w:rsidRDefault="001E5F7D" w:rsidP="001E5F7D">
      <w:pPr>
        <w:spacing w:line="240" w:lineRule="auto"/>
        <w:rPr>
          <w:b/>
          <w:bCs/>
        </w:rPr>
      </w:pPr>
      <w:bookmarkStart w:id="0" w:name="_Hlk515635723"/>
      <w:r w:rsidRPr="00971511">
        <w:rPr>
          <w:b/>
          <w:bCs/>
        </w:rPr>
        <w:t xml:space="preserve">About the Sennheiser brand </w:t>
      </w:r>
    </w:p>
    <w:p w14:paraId="3A7B95BB" w14:textId="77777777"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5412DD" w:rsidP="001E5F7D">
      <w:pPr>
        <w:spacing w:line="240" w:lineRule="auto"/>
        <w:rPr>
          <w:color w:val="0095D5" w:themeColor="accent1"/>
          <w:szCs w:val="18"/>
        </w:rPr>
      </w:pPr>
      <w:hyperlink r:id="rId13" w:history="1">
        <w:r w:rsidR="001E5F7D" w:rsidRPr="00971511">
          <w:rPr>
            <w:rStyle w:val="Hyperlink"/>
            <w:color w:val="0095D5" w:themeColor="accent1"/>
            <w:szCs w:val="18"/>
            <w:u w:val="none"/>
          </w:rPr>
          <w:t>www.sennheiser.com</w:t>
        </w:r>
      </w:hyperlink>
      <w:r w:rsidR="001E5F7D" w:rsidRPr="00971511">
        <w:rPr>
          <w:color w:val="0095D5" w:themeColor="accent1"/>
          <w:szCs w:val="18"/>
        </w:rPr>
        <w:t xml:space="preserve"> </w:t>
      </w:r>
    </w:p>
    <w:p w14:paraId="5A2B6DA4" w14:textId="77777777" w:rsidR="001E5F7D" w:rsidRPr="00971511" w:rsidRDefault="005412DD" w:rsidP="001E5F7D">
      <w:pPr>
        <w:spacing w:line="240" w:lineRule="auto"/>
        <w:rPr>
          <w:color w:val="0095D5" w:themeColor="accent1"/>
          <w:szCs w:val="18"/>
        </w:rPr>
      </w:pPr>
      <w:hyperlink r:id="rId14" w:history="1">
        <w:r w:rsidR="001E5F7D" w:rsidRPr="00971511">
          <w:rPr>
            <w:rStyle w:val="Hyperlink"/>
            <w:color w:val="0095D5" w:themeColor="accent1"/>
            <w:szCs w:val="18"/>
            <w:u w:val="none"/>
          </w:rPr>
          <w:t>www.sennheiser-hearing.com</w:t>
        </w:r>
      </w:hyperlink>
    </w:p>
    <w:bookmarkEnd w:id="0"/>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77777777" w:rsidR="001E5F7D" w:rsidRPr="00971511" w:rsidRDefault="001E5F7D" w:rsidP="001E5F7D">
      <w:pPr>
        <w:pStyle w:val="Contact"/>
        <w:rPr>
          <w:b/>
        </w:rPr>
      </w:pPr>
      <w:r w:rsidRPr="00971511">
        <w:rPr>
          <w:b/>
        </w:rPr>
        <w:t xml:space="preserve">Global Pro Audio Press Contact </w:t>
      </w:r>
    </w:p>
    <w:p w14:paraId="3244E5F5" w14:textId="77777777" w:rsidR="001E5F7D" w:rsidRPr="00971511" w:rsidRDefault="001E5F7D" w:rsidP="001E5F7D">
      <w:pPr>
        <w:pStyle w:val="Contact"/>
        <w:rPr>
          <w:color w:val="0095D5"/>
        </w:rPr>
      </w:pPr>
      <w:r w:rsidRPr="00971511">
        <w:rPr>
          <w:color w:val="0095D5"/>
        </w:rPr>
        <w:t>Stephanie Schmidt</w:t>
      </w:r>
    </w:p>
    <w:p w14:paraId="1836C66B" w14:textId="77777777" w:rsidR="001E5F7D" w:rsidRPr="00971511" w:rsidRDefault="001E5F7D" w:rsidP="001E5F7D">
      <w:pPr>
        <w:pStyle w:val="Contact"/>
      </w:pPr>
      <w:r w:rsidRPr="00971511">
        <w:t>stephanie.schmidt@sennheiser.com</w:t>
      </w:r>
    </w:p>
    <w:p w14:paraId="0866A541" w14:textId="77777777" w:rsidR="001E5F7D" w:rsidRPr="00971511" w:rsidRDefault="001E5F7D" w:rsidP="001E5F7D">
      <w:pPr>
        <w:pStyle w:val="Contact"/>
      </w:pPr>
      <w:r w:rsidRPr="00971511">
        <w:t xml:space="preserve">+49 </w:t>
      </w:r>
      <w:r w:rsidRPr="00971511">
        <w:rPr>
          <w:noProof/>
        </w:rPr>
        <w:t>(5130) 600 – 1275</w:t>
      </w:r>
    </w:p>
    <w:p w14:paraId="70BC158C" w14:textId="77777777" w:rsidR="001808F4" w:rsidRPr="00971511" w:rsidRDefault="001808F4" w:rsidP="00DA4B96"/>
    <w:sectPr w:rsidR="001808F4" w:rsidRPr="00971511"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7CC50" w14:textId="77777777" w:rsidR="008B12F1" w:rsidRDefault="008B12F1" w:rsidP="00CA1EB9">
      <w:pPr>
        <w:spacing w:line="240" w:lineRule="auto"/>
      </w:pPr>
      <w:r>
        <w:separator/>
      </w:r>
    </w:p>
  </w:endnote>
  <w:endnote w:type="continuationSeparator" w:id="0">
    <w:p w14:paraId="20D2727B" w14:textId="77777777" w:rsidR="008B12F1" w:rsidRDefault="008B12F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1BFCC8B3-5EC5-4EA2-B03A-E8E35E87F4F6}"/>
    <w:embedBold r:id="rId2" w:fontKey="{CFBA07D2-4CEA-409D-8175-A5980ED3ACA5}"/>
    <w:embedItalic r:id="rId3" w:fontKey="{482871BF-89BD-44EE-B5BC-6F2B553BA0C9}"/>
    <w:embedBoldItalic r:id="rId4" w:fontKey="{A41E529F-A723-444C-B2D7-A95CCB03D62F}"/>
  </w:font>
  <w:font w:name="Calibri">
    <w:panose1 w:val="020F0502020204030204"/>
    <w:charset w:val="00"/>
    <w:family w:val="swiss"/>
    <w:pitch w:val="variable"/>
    <w:sig w:usb0="E4002EFF" w:usb1="C000247B" w:usb2="00000009" w:usb3="00000000" w:csb0="000001FF" w:csb1="00000000"/>
    <w:embedRegular r:id="rId5" w:fontKey="{08DDC83A-DAAF-4DF2-AF3F-A4FDFA90E685}"/>
  </w:font>
  <w:font w:name="Segoe UI">
    <w:panose1 w:val="020B0502040204020203"/>
    <w:charset w:val="00"/>
    <w:family w:val="swiss"/>
    <w:pitch w:val="variable"/>
    <w:sig w:usb0="E4002EFF" w:usb1="C000E47F" w:usb2="00000009" w:usb3="00000000" w:csb0="000001FF" w:csb1="00000000"/>
    <w:embedRegular r:id="rId6" w:fontKey="{5329671C-BBBA-490A-BF9D-B8B7548B3F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A461C" w14:textId="77777777" w:rsidR="008B12F1" w:rsidRDefault="008B12F1" w:rsidP="00CA1EB9">
      <w:pPr>
        <w:spacing w:line="240" w:lineRule="auto"/>
      </w:pPr>
      <w:r>
        <w:separator/>
      </w:r>
    </w:p>
  </w:footnote>
  <w:footnote w:type="continuationSeparator" w:id="0">
    <w:p w14:paraId="7D3E46ED" w14:textId="77777777" w:rsidR="008B12F1" w:rsidRDefault="008B12F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9AD44" w14:textId="33EF50D5"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B94C" w14:textId="6A5142F0"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6"/>
  </w:num>
  <w:num w:numId="4" w16cid:durableId="1119106532">
    <w:abstractNumId w:val="5"/>
  </w:num>
  <w:num w:numId="5" w16cid:durableId="991448283">
    <w:abstractNumId w:val="21"/>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5"/>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0"/>
  </w:num>
  <w:num w:numId="22" w16cid:durableId="1576040876">
    <w:abstractNumId w:val="24"/>
  </w:num>
  <w:num w:numId="23" w16cid:durableId="1854803160">
    <w:abstractNumId w:val="22"/>
  </w:num>
  <w:num w:numId="24" w16cid:durableId="1769890609">
    <w:abstractNumId w:val="23"/>
  </w:num>
  <w:num w:numId="25" w16cid:durableId="1743529286">
    <w:abstractNumId w:val="0"/>
  </w:num>
  <w:num w:numId="26" w16cid:durableId="2076976553">
    <w:abstractNumId w:val="14"/>
  </w:num>
  <w:num w:numId="27" w16cid:durableId="442847330">
    <w:abstractNumId w:val="12"/>
  </w:num>
  <w:num w:numId="28" w16cid:durableId="6106704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defaultTabStop w:val="708"/>
  <w:hyphenationZone w:val="425"/>
  <w:characterSpacingControl w:val="doNotCompress"/>
  <w:hdrShapeDefaults>
    <o:shapedefaults v:ext="edit" spidmax="257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4D82"/>
    <w:rsid w:val="0002682A"/>
    <w:rsid w:val="00034027"/>
    <w:rsid w:val="00034424"/>
    <w:rsid w:val="00035A74"/>
    <w:rsid w:val="00036E15"/>
    <w:rsid w:val="00037CAA"/>
    <w:rsid w:val="00040AE6"/>
    <w:rsid w:val="000451AC"/>
    <w:rsid w:val="00046898"/>
    <w:rsid w:val="00047D6A"/>
    <w:rsid w:val="000515F9"/>
    <w:rsid w:val="00051D3B"/>
    <w:rsid w:val="00052598"/>
    <w:rsid w:val="000534CD"/>
    <w:rsid w:val="00056103"/>
    <w:rsid w:val="000569C8"/>
    <w:rsid w:val="000600FB"/>
    <w:rsid w:val="00060BEE"/>
    <w:rsid w:val="0006221A"/>
    <w:rsid w:val="00062A68"/>
    <w:rsid w:val="000650C7"/>
    <w:rsid w:val="00067931"/>
    <w:rsid w:val="00071D44"/>
    <w:rsid w:val="00072573"/>
    <w:rsid w:val="000822A9"/>
    <w:rsid w:val="00082526"/>
    <w:rsid w:val="000845EB"/>
    <w:rsid w:val="000850F9"/>
    <w:rsid w:val="00086BC7"/>
    <w:rsid w:val="00090449"/>
    <w:rsid w:val="00090721"/>
    <w:rsid w:val="00093230"/>
    <w:rsid w:val="0009384F"/>
    <w:rsid w:val="000A054A"/>
    <w:rsid w:val="000A0C6C"/>
    <w:rsid w:val="000A3ECE"/>
    <w:rsid w:val="000B16C2"/>
    <w:rsid w:val="000C032C"/>
    <w:rsid w:val="000C07FC"/>
    <w:rsid w:val="000C1C9D"/>
    <w:rsid w:val="000C277A"/>
    <w:rsid w:val="000C3C6E"/>
    <w:rsid w:val="000C5823"/>
    <w:rsid w:val="000D07C3"/>
    <w:rsid w:val="000D4C63"/>
    <w:rsid w:val="000D6B69"/>
    <w:rsid w:val="000E558A"/>
    <w:rsid w:val="000E735B"/>
    <w:rsid w:val="000E7A92"/>
    <w:rsid w:val="000F1105"/>
    <w:rsid w:val="000F1B7D"/>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3565"/>
    <w:rsid w:val="00133894"/>
    <w:rsid w:val="001345C1"/>
    <w:rsid w:val="0013610C"/>
    <w:rsid w:val="0014006E"/>
    <w:rsid w:val="0014010A"/>
    <w:rsid w:val="00140778"/>
    <w:rsid w:val="001469D9"/>
    <w:rsid w:val="00152FA9"/>
    <w:rsid w:val="00160DD1"/>
    <w:rsid w:val="00161E89"/>
    <w:rsid w:val="001624CA"/>
    <w:rsid w:val="00162832"/>
    <w:rsid w:val="00163E4D"/>
    <w:rsid w:val="0016666F"/>
    <w:rsid w:val="0016778C"/>
    <w:rsid w:val="00172077"/>
    <w:rsid w:val="001736A2"/>
    <w:rsid w:val="001747E2"/>
    <w:rsid w:val="001754B9"/>
    <w:rsid w:val="0017710D"/>
    <w:rsid w:val="001772AE"/>
    <w:rsid w:val="00177338"/>
    <w:rsid w:val="001779A2"/>
    <w:rsid w:val="001808F4"/>
    <w:rsid w:val="00182BE1"/>
    <w:rsid w:val="00183528"/>
    <w:rsid w:val="00186350"/>
    <w:rsid w:val="001927AC"/>
    <w:rsid w:val="00192CBA"/>
    <w:rsid w:val="00193330"/>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63D8"/>
    <w:rsid w:val="001D4136"/>
    <w:rsid w:val="001D4E25"/>
    <w:rsid w:val="001E0C8F"/>
    <w:rsid w:val="001E188A"/>
    <w:rsid w:val="001E2C73"/>
    <w:rsid w:val="001E5F7D"/>
    <w:rsid w:val="001F2EA0"/>
    <w:rsid w:val="001F3001"/>
    <w:rsid w:val="001F369F"/>
    <w:rsid w:val="002008AB"/>
    <w:rsid w:val="00203C58"/>
    <w:rsid w:val="002057CE"/>
    <w:rsid w:val="00205AD4"/>
    <w:rsid w:val="002075EF"/>
    <w:rsid w:val="00207D64"/>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A63"/>
    <w:rsid w:val="002510FD"/>
    <w:rsid w:val="00257E72"/>
    <w:rsid w:val="00261257"/>
    <w:rsid w:val="00262172"/>
    <w:rsid w:val="002640AF"/>
    <w:rsid w:val="002652AE"/>
    <w:rsid w:val="002654DE"/>
    <w:rsid w:val="00265E9F"/>
    <w:rsid w:val="00266F45"/>
    <w:rsid w:val="002670A9"/>
    <w:rsid w:val="00277033"/>
    <w:rsid w:val="00280603"/>
    <w:rsid w:val="00282A73"/>
    <w:rsid w:val="00282A8D"/>
    <w:rsid w:val="002834AA"/>
    <w:rsid w:val="00284363"/>
    <w:rsid w:val="002849F1"/>
    <w:rsid w:val="002856C8"/>
    <w:rsid w:val="00286F89"/>
    <w:rsid w:val="002917A2"/>
    <w:rsid w:val="002A0160"/>
    <w:rsid w:val="002A24D0"/>
    <w:rsid w:val="002A54F5"/>
    <w:rsid w:val="002B228B"/>
    <w:rsid w:val="002B2D4A"/>
    <w:rsid w:val="002B4D35"/>
    <w:rsid w:val="002B56E7"/>
    <w:rsid w:val="002B7498"/>
    <w:rsid w:val="002C10B6"/>
    <w:rsid w:val="002C4738"/>
    <w:rsid w:val="002C59EB"/>
    <w:rsid w:val="002C6F4D"/>
    <w:rsid w:val="002C7064"/>
    <w:rsid w:val="002D11A8"/>
    <w:rsid w:val="002D6BD2"/>
    <w:rsid w:val="002E0F21"/>
    <w:rsid w:val="002E1879"/>
    <w:rsid w:val="002E1F7C"/>
    <w:rsid w:val="002E3E3C"/>
    <w:rsid w:val="002E5827"/>
    <w:rsid w:val="002E6AC4"/>
    <w:rsid w:val="002F35FE"/>
    <w:rsid w:val="002F3A07"/>
    <w:rsid w:val="002F6C5E"/>
    <w:rsid w:val="0030235B"/>
    <w:rsid w:val="00305B63"/>
    <w:rsid w:val="00310330"/>
    <w:rsid w:val="0031154E"/>
    <w:rsid w:val="00311C6F"/>
    <w:rsid w:val="00314D5D"/>
    <w:rsid w:val="00320EA4"/>
    <w:rsid w:val="003222F5"/>
    <w:rsid w:val="00323587"/>
    <w:rsid w:val="00324808"/>
    <w:rsid w:val="00324859"/>
    <w:rsid w:val="00326FB8"/>
    <w:rsid w:val="003275FC"/>
    <w:rsid w:val="00330111"/>
    <w:rsid w:val="003330DE"/>
    <w:rsid w:val="00334CD0"/>
    <w:rsid w:val="00337412"/>
    <w:rsid w:val="00341363"/>
    <w:rsid w:val="00344EF9"/>
    <w:rsid w:val="00346D4C"/>
    <w:rsid w:val="003477FA"/>
    <w:rsid w:val="00350556"/>
    <w:rsid w:val="00351B40"/>
    <w:rsid w:val="003524A7"/>
    <w:rsid w:val="00354AF9"/>
    <w:rsid w:val="003554FF"/>
    <w:rsid w:val="0036480A"/>
    <w:rsid w:val="00364D9F"/>
    <w:rsid w:val="003673FF"/>
    <w:rsid w:val="003708EA"/>
    <w:rsid w:val="003721E8"/>
    <w:rsid w:val="00372321"/>
    <w:rsid w:val="00373F92"/>
    <w:rsid w:val="00375ACD"/>
    <w:rsid w:val="00376E24"/>
    <w:rsid w:val="0038583A"/>
    <w:rsid w:val="00387600"/>
    <w:rsid w:val="00387744"/>
    <w:rsid w:val="00392136"/>
    <w:rsid w:val="0039693C"/>
    <w:rsid w:val="003A26C2"/>
    <w:rsid w:val="003A4922"/>
    <w:rsid w:val="003A649F"/>
    <w:rsid w:val="003B6F65"/>
    <w:rsid w:val="003C4BE3"/>
    <w:rsid w:val="003C59A5"/>
    <w:rsid w:val="003C5BCC"/>
    <w:rsid w:val="003D06A1"/>
    <w:rsid w:val="003D20E7"/>
    <w:rsid w:val="003D2DCD"/>
    <w:rsid w:val="003D4A94"/>
    <w:rsid w:val="003D4D81"/>
    <w:rsid w:val="003E0005"/>
    <w:rsid w:val="003E38A9"/>
    <w:rsid w:val="003E39E1"/>
    <w:rsid w:val="003E4B10"/>
    <w:rsid w:val="003E4BEF"/>
    <w:rsid w:val="003F4719"/>
    <w:rsid w:val="003F6B63"/>
    <w:rsid w:val="0040012C"/>
    <w:rsid w:val="00400B3D"/>
    <w:rsid w:val="00403B61"/>
    <w:rsid w:val="00404BF7"/>
    <w:rsid w:val="00407AFB"/>
    <w:rsid w:val="004122C3"/>
    <w:rsid w:val="0041298E"/>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5090B"/>
    <w:rsid w:val="00450FE3"/>
    <w:rsid w:val="004510F7"/>
    <w:rsid w:val="00451F9E"/>
    <w:rsid w:val="00453B3E"/>
    <w:rsid w:val="00454A5A"/>
    <w:rsid w:val="00455202"/>
    <w:rsid w:val="004555C1"/>
    <w:rsid w:val="00456CAC"/>
    <w:rsid w:val="0046132D"/>
    <w:rsid w:val="00462AE9"/>
    <w:rsid w:val="00470159"/>
    <w:rsid w:val="004708FB"/>
    <w:rsid w:val="00474E4B"/>
    <w:rsid w:val="004850F3"/>
    <w:rsid w:val="00490C42"/>
    <w:rsid w:val="004A40F5"/>
    <w:rsid w:val="004B5C66"/>
    <w:rsid w:val="004B7AD3"/>
    <w:rsid w:val="004C3017"/>
    <w:rsid w:val="004C46DE"/>
    <w:rsid w:val="004D1199"/>
    <w:rsid w:val="004D3765"/>
    <w:rsid w:val="004E0A54"/>
    <w:rsid w:val="004E19A6"/>
    <w:rsid w:val="004E2405"/>
    <w:rsid w:val="004E7F9A"/>
    <w:rsid w:val="004F31F9"/>
    <w:rsid w:val="004F355A"/>
    <w:rsid w:val="004F5A76"/>
    <w:rsid w:val="004F79CB"/>
    <w:rsid w:val="00500E07"/>
    <w:rsid w:val="00503BE9"/>
    <w:rsid w:val="00504A34"/>
    <w:rsid w:val="00505597"/>
    <w:rsid w:val="00507935"/>
    <w:rsid w:val="00507C02"/>
    <w:rsid w:val="005124E6"/>
    <w:rsid w:val="00512E73"/>
    <w:rsid w:val="005202E3"/>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939"/>
    <w:rsid w:val="005A3459"/>
    <w:rsid w:val="005A6973"/>
    <w:rsid w:val="005B18BE"/>
    <w:rsid w:val="005B509D"/>
    <w:rsid w:val="005B5A50"/>
    <w:rsid w:val="005C1041"/>
    <w:rsid w:val="005C1F67"/>
    <w:rsid w:val="005C346B"/>
    <w:rsid w:val="005C5F30"/>
    <w:rsid w:val="005C698C"/>
    <w:rsid w:val="005C6E3D"/>
    <w:rsid w:val="005C702A"/>
    <w:rsid w:val="005C7ECC"/>
    <w:rsid w:val="005D54A7"/>
    <w:rsid w:val="005D571F"/>
    <w:rsid w:val="005D67CB"/>
    <w:rsid w:val="005E04EC"/>
    <w:rsid w:val="005E34A2"/>
    <w:rsid w:val="005E4083"/>
    <w:rsid w:val="005E6EB3"/>
    <w:rsid w:val="005F2A2F"/>
    <w:rsid w:val="005F375F"/>
    <w:rsid w:val="005F6A15"/>
    <w:rsid w:val="005F74D3"/>
    <w:rsid w:val="00600ED3"/>
    <w:rsid w:val="0060142B"/>
    <w:rsid w:val="006033A5"/>
    <w:rsid w:val="006051BB"/>
    <w:rsid w:val="006108B6"/>
    <w:rsid w:val="006142B6"/>
    <w:rsid w:val="006227F8"/>
    <w:rsid w:val="0062293A"/>
    <w:rsid w:val="00627B1F"/>
    <w:rsid w:val="00631B22"/>
    <w:rsid w:val="00633157"/>
    <w:rsid w:val="00633754"/>
    <w:rsid w:val="0063731D"/>
    <w:rsid w:val="00645368"/>
    <w:rsid w:val="006478D9"/>
    <w:rsid w:val="006502F1"/>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12AB"/>
    <w:rsid w:val="006B1B50"/>
    <w:rsid w:val="006B5046"/>
    <w:rsid w:val="006B6C35"/>
    <w:rsid w:val="006B7361"/>
    <w:rsid w:val="006B79B3"/>
    <w:rsid w:val="006B7BAC"/>
    <w:rsid w:val="006C0585"/>
    <w:rsid w:val="006C239A"/>
    <w:rsid w:val="006C29E1"/>
    <w:rsid w:val="006C7F79"/>
    <w:rsid w:val="006D154A"/>
    <w:rsid w:val="006D4BD0"/>
    <w:rsid w:val="006D55B1"/>
    <w:rsid w:val="006D7D25"/>
    <w:rsid w:val="006E08FD"/>
    <w:rsid w:val="006E233E"/>
    <w:rsid w:val="006E34D7"/>
    <w:rsid w:val="006E4EA2"/>
    <w:rsid w:val="006E58DB"/>
    <w:rsid w:val="006E7B06"/>
    <w:rsid w:val="006F058F"/>
    <w:rsid w:val="006F134F"/>
    <w:rsid w:val="006F1F15"/>
    <w:rsid w:val="006F21EC"/>
    <w:rsid w:val="006F269B"/>
    <w:rsid w:val="006F5634"/>
    <w:rsid w:val="00701A09"/>
    <w:rsid w:val="00702043"/>
    <w:rsid w:val="00705F92"/>
    <w:rsid w:val="007104C1"/>
    <w:rsid w:val="00713495"/>
    <w:rsid w:val="0071422C"/>
    <w:rsid w:val="007155FA"/>
    <w:rsid w:val="00717D59"/>
    <w:rsid w:val="007237E9"/>
    <w:rsid w:val="00724E7B"/>
    <w:rsid w:val="00725E5D"/>
    <w:rsid w:val="00730716"/>
    <w:rsid w:val="007321DA"/>
    <w:rsid w:val="00732897"/>
    <w:rsid w:val="00733FA9"/>
    <w:rsid w:val="0073498E"/>
    <w:rsid w:val="0073722D"/>
    <w:rsid w:val="00737B01"/>
    <w:rsid w:val="00740D3A"/>
    <w:rsid w:val="00740F42"/>
    <w:rsid w:val="00744963"/>
    <w:rsid w:val="0075529A"/>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63F"/>
    <w:rsid w:val="00795089"/>
    <w:rsid w:val="00796EF7"/>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42D1"/>
    <w:rsid w:val="00804E10"/>
    <w:rsid w:val="00806C0C"/>
    <w:rsid w:val="00806F9D"/>
    <w:rsid w:val="008079A2"/>
    <w:rsid w:val="00810BAE"/>
    <w:rsid w:val="00812113"/>
    <w:rsid w:val="00812FAB"/>
    <w:rsid w:val="0081434A"/>
    <w:rsid w:val="008153F8"/>
    <w:rsid w:val="00815602"/>
    <w:rsid w:val="00821569"/>
    <w:rsid w:val="00826B6A"/>
    <w:rsid w:val="00826BC7"/>
    <w:rsid w:val="00835C42"/>
    <w:rsid w:val="00835C5B"/>
    <w:rsid w:val="00842874"/>
    <w:rsid w:val="00842A37"/>
    <w:rsid w:val="00842A7D"/>
    <w:rsid w:val="00845543"/>
    <w:rsid w:val="008514C4"/>
    <w:rsid w:val="0085476F"/>
    <w:rsid w:val="0085561B"/>
    <w:rsid w:val="00856149"/>
    <w:rsid w:val="0085705E"/>
    <w:rsid w:val="0085722B"/>
    <w:rsid w:val="00857EC7"/>
    <w:rsid w:val="0086153C"/>
    <w:rsid w:val="0086160E"/>
    <w:rsid w:val="00861D34"/>
    <w:rsid w:val="00862AF2"/>
    <w:rsid w:val="0086497A"/>
    <w:rsid w:val="00864FA6"/>
    <w:rsid w:val="00867A15"/>
    <w:rsid w:val="00872E31"/>
    <w:rsid w:val="00873628"/>
    <w:rsid w:val="0087566E"/>
    <w:rsid w:val="00875DA2"/>
    <w:rsid w:val="00880B94"/>
    <w:rsid w:val="00880BFE"/>
    <w:rsid w:val="0088387D"/>
    <w:rsid w:val="00883D2F"/>
    <w:rsid w:val="00886E20"/>
    <w:rsid w:val="008902D5"/>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D372F"/>
    <w:rsid w:val="008D5B56"/>
    <w:rsid w:val="008D6CAB"/>
    <w:rsid w:val="008E1E57"/>
    <w:rsid w:val="008E477E"/>
    <w:rsid w:val="008E4C72"/>
    <w:rsid w:val="008E571F"/>
    <w:rsid w:val="008E5D5C"/>
    <w:rsid w:val="008E7699"/>
    <w:rsid w:val="008F0C1A"/>
    <w:rsid w:val="008F24B2"/>
    <w:rsid w:val="008F3CED"/>
    <w:rsid w:val="008F559F"/>
    <w:rsid w:val="0090042A"/>
    <w:rsid w:val="00901209"/>
    <w:rsid w:val="009017E5"/>
    <w:rsid w:val="00902F4D"/>
    <w:rsid w:val="00902FA2"/>
    <w:rsid w:val="009031C7"/>
    <w:rsid w:val="00912C15"/>
    <w:rsid w:val="0091343F"/>
    <w:rsid w:val="00917FDF"/>
    <w:rsid w:val="009217DC"/>
    <w:rsid w:val="00922ACD"/>
    <w:rsid w:val="00922C04"/>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927"/>
    <w:rsid w:val="0096404E"/>
    <w:rsid w:val="00964682"/>
    <w:rsid w:val="00964DE0"/>
    <w:rsid w:val="0097052A"/>
    <w:rsid w:val="0097112C"/>
    <w:rsid w:val="00971511"/>
    <w:rsid w:val="0097538C"/>
    <w:rsid w:val="00977493"/>
    <w:rsid w:val="00984DD8"/>
    <w:rsid w:val="00991BEB"/>
    <w:rsid w:val="00991E15"/>
    <w:rsid w:val="00992975"/>
    <w:rsid w:val="00992A12"/>
    <w:rsid w:val="00992BE0"/>
    <w:rsid w:val="00994054"/>
    <w:rsid w:val="00994A8E"/>
    <w:rsid w:val="00996E53"/>
    <w:rsid w:val="009973DF"/>
    <w:rsid w:val="00997A82"/>
    <w:rsid w:val="009A0974"/>
    <w:rsid w:val="009A5923"/>
    <w:rsid w:val="009A7B53"/>
    <w:rsid w:val="009B34C7"/>
    <w:rsid w:val="009B3EDB"/>
    <w:rsid w:val="009B6BB2"/>
    <w:rsid w:val="009B7FBE"/>
    <w:rsid w:val="009C1012"/>
    <w:rsid w:val="009C323E"/>
    <w:rsid w:val="009C3932"/>
    <w:rsid w:val="009C45A2"/>
    <w:rsid w:val="009C638A"/>
    <w:rsid w:val="009D0077"/>
    <w:rsid w:val="009D1CB7"/>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6576"/>
    <w:rsid w:val="00A1701D"/>
    <w:rsid w:val="00A22CED"/>
    <w:rsid w:val="00A2591F"/>
    <w:rsid w:val="00A26180"/>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3312"/>
    <w:rsid w:val="00A65088"/>
    <w:rsid w:val="00A660C5"/>
    <w:rsid w:val="00A67D35"/>
    <w:rsid w:val="00A710ED"/>
    <w:rsid w:val="00A742F2"/>
    <w:rsid w:val="00A75492"/>
    <w:rsid w:val="00A813ED"/>
    <w:rsid w:val="00A82AC2"/>
    <w:rsid w:val="00A82AD6"/>
    <w:rsid w:val="00A84B2B"/>
    <w:rsid w:val="00A8551F"/>
    <w:rsid w:val="00A8633B"/>
    <w:rsid w:val="00A87EA4"/>
    <w:rsid w:val="00A9144B"/>
    <w:rsid w:val="00A92F4F"/>
    <w:rsid w:val="00A93E34"/>
    <w:rsid w:val="00A95584"/>
    <w:rsid w:val="00A9625E"/>
    <w:rsid w:val="00A9749F"/>
    <w:rsid w:val="00AA0D3F"/>
    <w:rsid w:val="00AA1DB9"/>
    <w:rsid w:val="00AA27ED"/>
    <w:rsid w:val="00AA4F06"/>
    <w:rsid w:val="00AA6074"/>
    <w:rsid w:val="00AB0C5A"/>
    <w:rsid w:val="00AB3D45"/>
    <w:rsid w:val="00AB48ED"/>
    <w:rsid w:val="00AB56F9"/>
    <w:rsid w:val="00AB5767"/>
    <w:rsid w:val="00AB5E2E"/>
    <w:rsid w:val="00AB6A70"/>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F09A5"/>
    <w:rsid w:val="00B0525D"/>
    <w:rsid w:val="00B05B29"/>
    <w:rsid w:val="00B069D9"/>
    <w:rsid w:val="00B06B26"/>
    <w:rsid w:val="00B06EAE"/>
    <w:rsid w:val="00B10133"/>
    <w:rsid w:val="00B1075F"/>
    <w:rsid w:val="00B11EED"/>
    <w:rsid w:val="00B13D27"/>
    <w:rsid w:val="00B14DB7"/>
    <w:rsid w:val="00B17689"/>
    <w:rsid w:val="00B20E88"/>
    <w:rsid w:val="00B21D9D"/>
    <w:rsid w:val="00B2342E"/>
    <w:rsid w:val="00B24C89"/>
    <w:rsid w:val="00B2607F"/>
    <w:rsid w:val="00B30AE0"/>
    <w:rsid w:val="00B313BF"/>
    <w:rsid w:val="00B31B37"/>
    <w:rsid w:val="00B3544D"/>
    <w:rsid w:val="00B37CC8"/>
    <w:rsid w:val="00B476AD"/>
    <w:rsid w:val="00B5161F"/>
    <w:rsid w:val="00B5217E"/>
    <w:rsid w:val="00B5300A"/>
    <w:rsid w:val="00B563B7"/>
    <w:rsid w:val="00B56D8B"/>
    <w:rsid w:val="00B63CC6"/>
    <w:rsid w:val="00B64B75"/>
    <w:rsid w:val="00B658A8"/>
    <w:rsid w:val="00B701F7"/>
    <w:rsid w:val="00B74CE0"/>
    <w:rsid w:val="00B76701"/>
    <w:rsid w:val="00B76B99"/>
    <w:rsid w:val="00B77E8D"/>
    <w:rsid w:val="00B80171"/>
    <w:rsid w:val="00B80DA0"/>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462"/>
    <w:rsid w:val="00BB16BE"/>
    <w:rsid w:val="00BB1A42"/>
    <w:rsid w:val="00BB2C99"/>
    <w:rsid w:val="00BB65FC"/>
    <w:rsid w:val="00BB6C23"/>
    <w:rsid w:val="00BC4C8D"/>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C02462"/>
    <w:rsid w:val="00C02BEF"/>
    <w:rsid w:val="00C02C6E"/>
    <w:rsid w:val="00C0425D"/>
    <w:rsid w:val="00C04E86"/>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615B3"/>
    <w:rsid w:val="00C64EFC"/>
    <w:rsid w:val="00C65C73"/>
    <w:rsid w:val="00C75488"/>
    <w:rsid w:val="00C77D48"/>
    <w:rsid w:val="00C8099E"/>
    <w:rsid w:val="00C85083"/>
    <w:rsid w:val="00C91ACD"/>
    <w:rsid w:val="00C931A2"/>
    <w:rsid w:val="00C94578"/>
    <w:rsid w:val="00C95682"/>
    <w:rsid w:val="00CA1EB9"/>
    <w:rsid w:val="00CA3E15"/>
    <w:rsid w:val="00CA535D"/>
    <w:rsid w:val="00CA7743"/>
    <w:rsid w:val="00CA7A6F"/>
    <w:rsid w:val="00CA7B75"/>
    <w:rsid w:val="00CB28C6"/>
    <w:rsid w:val="00CB321D"/>
    <w:rsid w:val="00CB6A85"/>
    <w:rsid w:val="00CB73FD"/>
    <w:rsid w:val="00CC06C6"/>
    <w:rsid w:val="00CC1493"/>
    <w:rsid w:val="00CC14E7"/>
    <w:rsid w:val="00CC211F"/>
    <w:rsid w:val="00CC48A7"/>
    <w:rsid w:val="00CC4F3B"/>
    <w:rsid w:val="00CC702E"/>
    <w:rsid w:val="00CD11F1"/>
    <w:rsid w:val="00CD2BC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5D0"/>
    <w:rsid w:val="00CF3E0B"/>
    <w:rsid w:val="00CF4827"/>
    <w:rsid w:val="00CF4940"/>
    <w:rsid w:val="00CF501F"/>
    <w:rsid w:val="00CF55F6"/>
    <w:rsid w:val="00CF5AF7"/>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5A7"/>
    <w:rsid w:val="00D25F97"/>
    <w:rsid w:val="00D27D88"/>
    <w:rsid w:val="00D302A7"/>
    <w:rsid w:val="00D308C9"/>
    <w:rsid w:val="00D35DEF"/>
    <w:rsid w:val="00D371A8"/>
    <w:rsid w:val="00D37A5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5391"/>
    <w:rsid w:val="00D97B9A"/>
    <w:rsid w:val="00DA233F"/>
    <w:rsid w:val="00DA4918"/>
    <w:rsid w:val="00DA4B96"/>
    <w:rsid w:val="00DA5CB2"/>
    <w:rsid w:val="00DA6C29"/>
    <w:rsid w:val="00DA7718"/>
    <w:rsid w:val="00DA7CA1"/>
    <w:rsid w:val="00DB21A6"/>
    <w:rsid w:val="00DC17E0"/>
    <w:rsid w:val="00DC69CF"/>
    <w:rsid w:val="00DC6E90"/>
    <w:rsid w:val="00DD2D4B"/>
    <w:rsid w:val="00DD67BB"/>
    <w:rsid w:val="00DD7E59"/>
    <w:rsid w:val="00DE06A9"/>
    <w:rsid w:val="00DE2549"/>
    <w:rsid w:val="00DE36E4"/>
    <w:rsid w:val="00DF5534"/>
    <w:rsid w:val="00DF6334"/>
    <w:rsid w:val="00DF6947"/>
    <w:rsid w:val="00DF7B7B"/>
    <w:rsid w:val="00E00064"/>
    <w:rsid w:val="00E0006B"/>
    <w:rsid w:val="00E00140"/>
    <w:rsid w:val="00E01A8A"/>
    <w:rsid w:val="00E01F66"/>
    <w:rsid w:val="00E04293"/>
    <w:rsid w:val="00E059B3"/>
    <w:rsid w:val="00E111F2"/>
    <w:rsid w:val="00E13D2B"/>
    <w:rsid w:val="00E155DE"/>
    <w:rsid w:val="00E16F00"/>
    <w:rsid w:val="00E233E0"/>
    <w:rsid w:val="00E23CFB"/>
    <w:rsid w:val="00E255D6"/>
    <w:rsid w:val="00E32CED"/>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51C1"/>
    <w:rsid w:val="00E7774F"/>
    <w:rsid w:val="00E80EB2"/>
    <w:rsid w:val="00E86685"/>
    <w:rsid w:val="00E95B59"/>
    <w:rsid w:val="00E9621B"/>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320B"/>
    <w:rsid w:val="00EE4945"/>
    <w:rsid w:val="00EE6621"/>
    <w:rsid w:val="00EE6A45"/>
    <w:rsid w:val="00EE6C13"/>
    <w:rsid w:val="00EF1194"/>
    <w:rsid w:val="00EF2A43"/>
    <w:rsid w:val="00EF33B6"/>
    <w:rsid w:val="00EF3481"/>
    <w:rsid w:val="00EF3DD7"/>
    <w:rsid w:val="00EF6D22"/>
    <w:rsid w:val="00EF7E86"/>
    <w:rsid w:val="00F00682"/>
    <w:rsid w:val="00F02C70"/>
    <w:rsid w:val="00F03CFA"/>
    <w:rsid w:val="00F04130"/>
    <w:rsid w:val="00F07328"/>
    <w:rsid w:val="00F135E0"/>
    <w:rsid w:val="00F13B95"/>
    <w:rsid w:val="00F15BB9"/>
    <w:rsid w:val="00F1798E"/>
    <w:rsid w:val="00F21E95"/>
    <w:rsid w:val="00F22F3C"/>
    <w:rsid w:val="00F23A6D"/>
    <w:rsid w:val="00F2427F"/>
    <w:rsid w:val="00F25D24"/>
    <w:rsid w:val="00F31887"/>
    <w:rsid w:val="00F33DD9"/>
    <w:rsid w:val="00F34BF5"/>
    <w:rsid w:val="00F37BF6"/>
    <w:rsid w:val="00F4039B"/>
    <w:rsid w:val="00F40489"/>
    <w:rsid w:val="00F41998"/>
    <w:rsid w:val="00F43E67"/>
    <w:rsid w:val="00F443E5"/>
    <w:rsid w:val="00F45AA6"/>
    <w:rsid w:val="00F45F5C"/>
    <w:rsid w:val="00F47AA5"/>
    <w:rsid w:val="00F54F29"/>
    <w:rsid w:val="00F563C4"/>
    <w:rsid w:val="00F6053F"/>
    <w:rsid w:val="00F60675"/>
    <w:rsid w:val="00F615F5"/>
    <w:rsid w:val="00F708DF"/>
    <w:rsid w:val="00F73E30"/>
    <w:rsid w:val="00F75316"/>
    <w:rsid w:val="00F81E3E"/>
    <w:rsid w:val="00F82400"/>
    <w:rsid w:val="00F82F05"/>
    <w:rsid w:val="00F83D75"/>
    <w:rsid w:val="00F864A8"/>
    <w:rsid w:val="00F86E94"/>
    <w:rsid w:val="00F90199"/>
    <w:rsid w:val="00F9092D"/>
    <w:rsid w:val="00F92E3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57025"/>
    <o:shapelayout v:ext="edit">
      <o:idmap v:ext="edit" data="1"/>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ennheiser.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nnheiser-brandzone.com/share/VDXy4kEHCMjBkJgsDqu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ennheiser-hearing.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618</Words>
  <Characters>3900</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17</cp:revision>
  <cp:lastPrinted>2023-09-05T15:20:00Z</cp:lastPrinted>
  <dcterms:created xsi:type="dcterms:W3CDTF">2023-08-31T14:16:00Z</dcterms:created>
  <dcterms:modified xsi:type="dcterms:W3CDTF">2023-09-05T15:21:00Z</dcterms:modified>
</cp:coreProperties>
</file>